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1D6D" w14:textId="77777777" w:rsidR="00CA61D4" w:rsidRDefault="00CA61D4">
      <w:pPr>
        <w:rPr>
          <w:rFonts w:ascii="Courier" w:hAnsi="Courier" w:cs="Times New Roman"/>
        </w:rPr>
      </w:pPr>
      <w:bookmarkStart w:id="0" w:name="_GoBack"/>
      <w:bookmarkEnd w:id="0"/>
    </w:p>
    <w:p w14:paraId="385D9032" w14:textId="77777777" w:rsidR="00CA61D4" w:rsidRPr="001D70F0" w:rsidRDefault="00CA61D4" w:rsidP="00CA61D4">
      <w:pPr>
        <w:spacing w:after="120"/>
        <w:rPr>
          <w:rFonts w:ascii="Courier" w:hAnsi="Courier" w:cs="Times New Roman"/>
          <w:b/>
          <w:bCs/>
          <w:sz w:val="26"/>
          <w:szCs w:val="26"/>
          <w:lang w:val="en-GB"/>
        </w:rPr>
      </w:pPr>
      <w:r w:rsidRPr="001D70F0">
        <w:rPr>
          <w:rFonts w:ascii="Courier" w:hAnsi="Courier" w:cs="Times New Roman"/>
          <w:b/>
          <w:bCs/>
          <w:sz w:val="26"/>
          <w:szCs w:val="26"/>
          <w:lang w:val="en-GB"/>
        </w:rPr>
        <w:t>The electron microscope</w:t>
      </w:r>
    </w:p>
    <w:p w14:paraId="59804A66" w14:textId="38CFDD8E" w:rsidR="00CA61D4" w:rsidRDefault="00CA61D4" w:rsidP="00556C1B">
      <w:pPr>
        <w:jc w:val="both"/>
        <w:rPr>
          <w:rFonts w:ascii="Courier" w:hAnsi="Courier"/>
          <w:sz w:val="22"/>
          <w:szCs w:val="22"/>
          <w:lang w:val="en-US"/>
        </w:rPr>
      </w:pPr>
      <w:r w:rsidRPr="00CA61D4">
        <w:rPr>
          <w:rFonts w:ascii="Courier" w:hAnsi="Courier"/>
          <w:sz w:val="22"/>
          <w:szCs w:val="22"/>
          <w:lang w:val="en-US"/>
        </w:rPr>
        <w:t>Basic design of the electron microscope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Pr="00CA61D4">
        <w:rPr>
          <w:rFonts w:ascii="Courier" w:hAnsi="Courier"/>
          <w:sz w:val="22"/>
          <w:szCs w:val="22"/>
          <w:lang w:val="en-US"/>
        </w:rPr>
        <w:t xml:space="preserve"> Electron sources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Pr="00CA61D4">
        <w:rPr>
          <w:rFonts w:ascii="Courier" w:hAnsi="Courier"/>
          <w:sz w:val="22"/>
          <w:szCs w:val="22"/>
          <w:lang w:val="en-US"/>
        </w:rPr>
        <w:t xml:space="preserve"> Magnetic lenses </w:t>
      </w:r>
      <w:r w:rsidR="00707CB1">
        <w:rPr>
          <w:rFonts w:ascii="Courier" w:hAnsi="Courier"/>
          <w:sz w:val="22"/>
          <w:szCs w:val="22"/>
          <w:lang w:val="en-US"/>
        </w:rPr>
        <w:t>(</w:t>
      </w:r>
      <w:r w:rsidRPr="00CA61D4">
        <w:rPr>
          <w:rFonts w:ascii="Courier" w:hAnsi="Courier"/>
          <w:sz w:val="22"/>
          <w:szCs w:val="22"/>
          <w:lang w:val="en-US"/>
        </w:rPr>
        <w:t>properties and their aberrations</w:t>
      </w:r>
      <w:r w:rsidR="00707CB1">
        <w:rPr>
          <w:rFonts w:ascii="Courier" w:hAnsi="Courier"/>
          <w:sz w:val="22"/>
          <w:szCs w:val="22"/>
          <w:lang w:val="en-US"/>
        </w:rPr>
        <w:t>)</w:t>
      </w:r>
      <w:r w:rsidR="001208E2">
        <w:rPr>
          <w:rFonts w:ascii="Courier" w:hAnsi="Courier"/>
          <w:sz w:val="22"/>
          <w:szCs w:val="22"/>
          <w:lang w:val="en-US"/>
        </w:rPr>
        <w:t xml:space="preserve"> </w:t>
      </w:r>
      <w:r w:rsidR="00074BC5">
        <w:rPr>
          <w:rFonts w:ascii="Courier" w:hAnsi="Courier"/>
          <w:sz w:val="22"/>
          <w:szCs w:val="22"/>
          <w:lang w:val="en-US"/>
        </w:rPr>
        <w:t xml:space="preserve">/ </w:t>
      </w:r>
      <w:r w:rsidRPr="00CA61D4">
        <w:rPr>
          <w:rFonts w:ascii="Courier" w:hAnsi="Courier"/>
          <w:sz w:val="22"/>
          <w:szCs w:val="22"/>
          <w:lang w:val="en-US"/>
        </w:rPr>
        <w:t>Illumination of the specimen</w:t>
      </w:r>
      <w:r w:rsidR="001208E2">
        <w:rPr>
          <w:rFonts w:ascii="Courier" w:hAnsi="Courier"/>
          <w:sz w:val="22"/>
          <w:szCs w:val="22"/>
          <w:lang w:val="en-US"/>
        </w:rPr>
        <w:t>:</w:t>
      </w:r>
      <w:r w:rsidRPr="00CA61D4">
        <w:rPr>
          <w:rFonts w:ascii="Courier" w:hAnsi="Courier"/>
          <w:sz w:val="22"/>
          <w:szCs w:val="22"/>
          <w:lang w:val="en-US"/>
        </w:rPr>
        <w:t xml:space="preserve"> transmission and/or scanning electron microscopy</w:t>
      </w:r>
      <w:r w:rsidR="001208E2">
        <w:rPr>
          <w:rFonts w:ascii="Courier" w:hAnsi="Courier"/>
          <w:sz w:val="22"/>
          <w:szCs w:val="22"/>
          <w:lang w:val="en-US"/>
        </w:rPr>
        <w:t xml:space="preserve"> </w:t>
      </w:r>
      <w:r w:rsidR="00074BC5">
        <w:rPr>
          <w:rFonts w:ascii="Courier" w:hAnsi="Courier"/>
          <w:sz w:val="22"/>
          <w:szCs w:val="22"/>
          <w:lang w:val="en-US"/>
        </w:rPr>
        <w:t xml:space="preserve">/ </w:t>
      </w:r>
      <w:r>
        <w:rPr>
          <w:rFonts w:ascii="Courier" w:hAnsi="Courier"/>
          <w:sz w:val="22"/>
          <w:szCs w:val="22"/>
          <w:lang w:val="en-US"/>
        </w:rPr>
        <w:t>Sample thinning t</w:t>
      </w:r>
      <w:r w:rsidRPr="00CA61D4">
        <w:rPr>
          <w:rFonts w:ascii="Courier" w:hAnsi="Courier"/>
          <w:sz w:val="22"/>
          <w:szCs w:val="22"/>
          <w:lang w:val="en-US"/>
        </w:rPr>
        <w:t>echniques</w:t>
      </w:r>
      <w:r w:rsidR="001208E2">
        <w:rPr>
          <w:rFonts w:ascii="Courier" w:hAnsi="Courier"/>
          <w:sz w:val="22"/>
          <w:szCs w:val="22"/>
          <w:lang w:val="en-US"/>
        </w:rPr>
        <w:t xml:space="preserve">: </w:t>
      </w:r>
      <w:r>
        <w:rPr>
          <w:rFonts w:ascii="Courier" w:hAnsi="Courier"/>
          <w:sz w:val="22"/>
          <w:szCs w:val="22"/>
          <w:lang w:val="en-US"/>
        </w:rPr>
        <w:t>chemical/mechanical polishing, ion milling, focused ion beam.</w:t>
      </w:r>
    </w:p>
    <w:p w14:paraId="664B281B" w14:textId="5874C949" w:rsidR="00CA61D4" w:rsidRDefault="00CA61D4" w:rsidP="00CA61D4">
      <w:pPr>
        <w:rPr>
          <w:rFonts w:ascii="Courier" w:hAnsi="Courier"/>
          <w:sz w:val="22"/>
          <w:szCs w:val="22"/>
          <w:lang w:val="en-US"/>
        </w:rPr>
      </w:pPr>
    </w:p>
    <w:p w14:paraId="277EBBE7" w14:textId="79FBE3A0" w:rsidR="00CA61D4" w:rsidRPr="001D70F0" w:rsidRDefault="00CA61D4" w:rsidP="00556C1B">
      <w:pPr>
        <w:spacing w:after="120"/>
        <w:rPr>
          <w:rFonts w:ascii="Courier" w:hAnsi="Courier" w:cs="Times New Roman"/>
          <w:b/>
          <w:bCs/>
          <w:sz w:val="26"/>
          <w:szCs w:val="26"/>
          <w:lang w:val="en-GB"/>
        </w:rPr>
      </w:pPr>
      <w:r w:rsidRPr="001D70F0">
        <w:rPr>
          <w:rFonts w:ascii="Courier" w:hAnsi="Courier" w:cs="Times New Roman"/>
          <w:b/>
          <w:bCs/>
          <w:sz w:val="26"/>
          <w:szCs w:val="26"/>
          <w:lang w:val="en-GB"/>
        </w:rPr>
        <w:t>Electron diffraction</w:t>
      </w:r>
    </w:p>
    <w:p w14:paraId="14A0FC20" w14:textId="49B78E7F" w:rsidR="001638C1" w:rsidRPr="00556C1B" w:rsidRDefault="00CA61D4" w:rsidP="00556C1B">
      <w:pPr>
        <w:pStyle w:val="NormaleWeb"/>
        <w:jc w:val="both"/>
        <w:rPr>
          <w:rFonts w:ascii="Courier" w:hAnsi="Courier"/>
          <w:sz w:val="22"/>
          <w:szCs w:val="22"/>
          <w:lang w:val="en-US"/>
        </w:rPr>
      </w:pPr>
      <w:r w:rsidRPr="00556C1B">
        <w:rPr>
          <w:rFonts w:ascii="Courier" w:hAnsi="Courier"/>
          <w:sz w:val="22"/>
          <w:szCs w:val="22"/>
          <w:lang w:val="en-US"/>
        </w:rPr>
        <w:t>Scattering of electrons from atoms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Pr="00556C1B">
        <w:rPr>
          <w:rFonts w:ascii="Courier" w:hAnsi="Courier"/>
          <w:sz w:val="22"/>
          <w:szCs w:val="22"/>
          <w:lang w:val="en-US"/>
        </w:rPr>
        <w:t xml:space="preserve"> </w:t>
      </w:r>
      <w:r w:rsidR="000C0B19" w:rsidRPr="00556C1B">
        <w:rPr>
          <w:rFonts w:ascii="Courier" w:hAnsi="Courier"/>
          <w:sz w:val="22"/>
          <w:szCs w:val="22"/>
          <w:lang w:val="en-US"/>
        </w:rPr>
        <w:t>Scattering of electrons from unit cell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0C0B19" w:rsidRPr="00556C1B">
        <w:rPr>
          <w:rFonts w:ascii="Courier" w:hAnsi="Courier"/>
          <w:sz w:val="22"/>
          <w:szCs w:val="22"/>
          <w:lang w:val="en-US"/>
        </w:rPr>
        <w:t xml:space="preserve"> Scattering of electrons from perfect crystal</w:t>
      </w:r>
      <w:r w:rsidR="001208E2">
        <w:rPr>
          <w:rFonts w:ascii="Courier" w:hAnsi="Courier"/>
          <w:sz w:val="22"/>
          <w:szCs w:val="22"/>
          <w:lang w:val="en-US"/>
        </w:rPr>
        <w:t xml:space="preserve">: </w:t>
      </w:r>
      <w:r w:rsidR="00556C1B" w:rsidRPr="00556C1B">
        <w:rPr>
          <w:rFonts w:ascii="Courier" w:hAnsi="Courier"/>
          <w:sz w:val="22"/>
          <w:szCs w:val="22"/>
          <w:lang w:val="en-US"/>
        </w:rPr>
        <w:t xml:space="preserve">the reciprocal lattice, reflecting sphere construction, </w:t>
      </w:r>
      <w:r w:rsidR="00556C1B">
        <w:rPr>
          <w:rFonts w:ascii="Courier" w:hAnsi="Courier"/>
          <w:sz w:val="22"/>
          <w:szCs w:val="22"/>
          <w:lang w:val="en-US"/>
        </w:rPr>
        <w:t xml:space="preserve">Laue zones, </w:t>
      </w:r>
      <w:r w:rsidR="00556C1B" w:rsidRPr="00556C1B">
        <w:rPr>
          <w:rFonts w:ascii="Courier" w:hAnsi="Courier"/>
          <w:sz w:val="22"/>
          <w:szCs w:val="22"/>
          <w:lang w:val="en-US"/>
        </w:rPr>
        <w:t>effects due to structure factor, diffraction from various crystal shapes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074BC5">
        <w:rPr>
          <w:rFonts w:ascii="Courier" w:hAnsi="Courier"/>
          <w:sz w:val="22"/>
          <w:szCs w:val="22"/>
          <w:lang w:val="en-US"/>
        </w:rPr>
        <w:t xml:space="preserve"> Diffraction geometry of twinned structure /</w:t>
      </w:r>
      <w:r w:rsidR="00556C1B">
        <w:rPr>
          <w:rFonts w:ascii="Courier" w:hAnsi="Courier"/>
          <w:sz w:val="22"/>
          <w:szCs w:val="22"/>
          <w:lang w:val="en-US"/>
        </w:rPr>
        <w:t xml:space="preserve"> Kikuchi lines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0C0B19" w:rsidRPr="00556C1B">
        <w:rPr>
          <w:rFonts w:ascii="Courier" w:hAnsi="Courier"/>
          <w:sz w:val="22"/>
          <w:szCs w:val="22"/>
          <w:lang w:val="en-US"/>
        </w:rPr>
        <w:t xml:space="preserve"> Extinction distance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56C1B">
        <w:rPr>
          <w:rFonts w:ascii="Courier" w:hAnsi="Courier"/>
          <w:sz w:val="22"/>
          <w:szCs w:val="22"/>
          <w:lang w:val="en-US"/>
        </w:rPr>
        <w:t xml:space="preserve"> </w:t>
      </w:r>
      <w:r w:rsidR="000C0B19" w:rsidRPr="00556C1B">
        <w:rPr>
          <w:rFonts w:ascii="Courier" w:hAnsi="Courier"/>
          <w:sz w:val="22"/>
          <w:szCs w:val="22"/>
          <w:lang w:val="en-US"/>
        </w:rPr>
        <w:t>Refractio</w:t>
      </w:r>
      <w:r w:rsidR="00556C1B">
        <w:rPr>
          <w:rFonts w:ascii="Courier" w:hAnsi="Courier"/>
          <w:sz w:val="22"/>
          <w:szCs w:val="22"/>
          <w:lang w:val="en-US"/>
        </w:rPr>
        <w:t>n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73830">
        <w:rPr>
          <w:rFonts w:ascii="Courier" w:hAnsi="Courier"/>
          <w:sz w:val="22"/>
          <w:szCs w:val="22"/>
          <w:lang w:val="en-US"/>
        </w:rPr>
        <w:t xml:space="preserve"> Diffraction </w:t>
      </w:r>
      <w:r w:rsidR="001208E2">
        <w:rPr>
          <w:rFonts w:ascii="Courier" w:hAnsi="Courier"/>
          <w:sz w:val="22"/>
          <w:szCs w:val="22"/>
          <w:lang w:val="en-US"/>
        </w:rPr>
        <w:t>from</w:t>
      </w:r>
      <w:r w:rsidR="00573830">
        <w:rPr>
          <w:rFonts w:ascii="Courier" w:hAnsi="Courier"/>
          <w:sz w:val="22"/>
          <w:szCs w:val="22"/>
          <w:lang w:val="en-US"/>
        </w:rPr>
        <w:t xml:space="preserve"> amorphous </w:t>
      </w:r>
      <w:r w:rsidR="00074BC5">
        <w:rPr>
          <w:rFonts w:ascii="Courier" w:hAnsi="Courier"/>
          <w:sz w:val="22"/>
          <w:szCs w:val="22"/>
          <w:lang w:val="en-US"/>
        </w:rPr>
        <w:t>specimens</w:t>
      </w:r>
      <w:r w:rsidR="001208E2">
        <w:rPr>
          <w:rFonts w:ascii="Courier" w:hAnsi="Courier"/>
          <w:sz w:val="22"/>
          <w:szCs w:val="22"/>
          <w:lang w:val="en-US"/>
        </w:rPr>
        <w:t>.</w:t>
      </w:r>
      <w:r w:rsidR="00831264">
        <w:rPr>
          <w:rFonts w:ascii="Courier" w:hAnsi="Courier"/>
          <w:sz w:val="22"/>
          <w:szCs w:val="22"/>
          <w:lang w:val="en-US"/>
        </w:rPr>
        <w:t xml:space="preserve"> </w:t>
      </w:r>
    </w:p>
    <w:p w14:paraId="41BEE279" w14:textId="2DAFF961" w:rsidR="00556C1B" w:rsidRPr="001D70F0" w:rsidRDefault="00E97A79" w:rsidP="00E97A79">
      <w:pPr>
        <w:pStyle w:val="NormaleWeb"/>
        <w:rPr>
          <w:rFonts w:ascii="Courier" w:hAnsi="Courier"/>
          <w:b/>
          <w:bCs/>
          <w:sz w:val="26"/>
          <w:szCs w:val="26"/>
          <w:lang w:val="en-US"/>
        </w:rPr>
      </w:pPr>
      <w:r w:rsidRPr="001D70F0">
        <w:rPr>
          <w:rFonts w:ascii="Courier" w:hAnsi="Courier"/>
          <w:b/>
          <w:bCs/>
          <w:sz w:val="26"/>
          <w:szCs w:val="26"/>
          <w:lang w:val="en-US"/>
        </w:rPr>
        <w:t xml:space="preserve">Kinematical theory of image contrast </w:t>
      </w:r>
    </w:p>
    <w:p w14:paraId="7F26F5C7" w14:textId="25FC2F71" w:rsidR="00E97A79" w:rsidRDefault="00E97A79" w:rsidP="001638C1">
      <w:pPr>
        <w:pStyle w:val="NormaleWeb"/>
        <w:jc w:val="both"/>
        <w:rPr>
          <w:rFonts w:ascii="Courier" w:hAnsi="Courier"/>
          <w:sz w:val="22"/>
          <w:szCs w:val="22"/>
          <w:lang w:val="en-US"/>
        </w:rPr>
      </w:pPr>
      <w:r>
        <w:rPr>
          <w:rFonts w:ascii="Courier" w:hAnsi="Courier"/>
          <w:sz w:val="22"/>
          <w:szCs w:val="22"/>
          <w:lang w:val="en-US"/>
        </w:rPr>
        <w:t>D</w:t>
      </w:r>
      <w:r w:rsidRPr="00E97A79">
        <w:rPr>
          <w:rFonts w:ascii="Courier" w:hAnsi="Courier"/>
          <w:sz w:val="22"/>
          <w:szCs w:val="22"/>
          <w:lang w:val="en-US"/>
        </w:rPr>
        <w:t>ark</w:t>
      </w:r>
      <w:r w:rsidR="00573830">
        <w:rPr>
          <w:rFonts w:ascii="Courier" w:hAnsi="Courier"/>
          <w:sz w:val="22"/>
          <w:szCs w:val="22"/>
          <w:lang w:val="en-US"/>
        </w:rPr>
        <w:t>–</w:t>
      </w:r>
      <w:r w:rsidRPr="00E97A79">
        <w:rPr>
          <w:rFonts w:ascii="Courier" w:hAnsi="Courier"/>
          <w:sz w:val="22"/>
          <w:szCs w:val="22"/>
          <w:lang w:val="en-US"/>
        </w:rPr>
        <w:t>field and bright</w:t>
      </w:r>
      <w:r w:rsidR="00573830">
        <w:rPr>
          <w:rFonts w:ascii="Courier" w:hAnsi="Courier"/>
          <w:sz w:val="22"/>
          <w:szCs w:val="22"/>
          <w:lang w:val="en-US"/>
        </w:rPr>
        <w:t>–</w:t>
      </w:r>
      <w:r w:rsidRPr="00E97A79">
        <w:rPr>
          <w:rFonts w:ascii="Courier" w:hAnsi="Courier"/>
          <w:sz w:val="22"/>
          <w:szCs w:val="22"/>
          <w:lang w:val="en-US"/>
        </w:rPr>
        <w:t>field imaging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Pr="00E97A79">
        <w:rPr>
          <w:rFonts w:ascii="Courier" w:hAnsi="Courier"/>
          <w:sz w:val="22"/>
          <w:szCs w:val="22"/>
          <w:lang w:val="en-US"/>
        </w:rPr>
        <w:t xml:space="preserve"> </w:t>
      </w:r>
      <w:r>
        <w:rPr>
          <w:rFonts w:ascii="Courier" w:hAnsi="Courier"/>
          <w:sz w:val="22"/>
          <w:szCs w:val="22"/>
          <w:lang w:val="en-US"/>
        </w:rPr>
        <w:t>C</w:t>
      </w:r>
      <w:r w:rsidRPr="00E97A79">
        <w:rPr>
          <w:rFonts w:ascii="Courier" w:hAnsi="Courier"/>
          <w:sz w:val="22"/>
          <w:szCs w:val="22"/>
          <w:lang w:val="en-US"/>
        </w:rPr>
        <w:t>olumn approximation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Pr="00E97A79">
        <w:rPr>
          <w:rFonts w:ascii="Courier" w:hAnsi="Courier"/>
          <w:sz w:val="22"/>
          <w:szCs w:val="22"/>
          <w:lang w:val="en-US"/>
        </w:rPr>
        <w:t xml:space="preserve"> </w:t>
      </w:r>
      <w:r>
        <w:rPr>
          <w:rFonts w:ascii="Courier" w:hAnsi="Courier"/>
          <w:sz w:val="22"/>
          <w:szCs w:val="22"/>
          <w:lang w:val="en-US"/>
        </w:rPr>
        <w:t>A</w:t>
      </w:r>
      <w:r w:rsidR="001638C1">
        <w:rPr>
          <w:rFonts w:ascii="Courier" w:hAnsi="Courier"/>
          <w:sz w:val="22"/>
          <w:szCs w:val="22"/>
          <w:lang w:val="en-US"/>
        </w:rPr>
        <w:t>m</w:t>
      </w:r>
      <w:r>
        <w:rPr>
          <w:rFonts w:ascii="Courier" w:hAnsi="Courier"/>
          <w:sz w:val="22"/>
          <w:szCs w:val="22"/>
          <w:lang w:val="en-US"/>
        </w:rPr>
        <w:t>plitude</w:t>
      </w:r>
      <w:r w:rsidR="00F56B4E">
        <w:rPr>
          <w:rFonts w:ascii="Courier" w:hAnsi="Courier"/>
          <w:sz w:val="22"/>
          <w:szCs w:val="22"/>
          <w:lang w:val="en-US"/>
        </w:rPr>
        <w:t>–</w:t>
      </w:r>
      <w:r>
        <w:rPr>
          <w:rFonts w:ascii="Courier" w:hAnsi="Courier"/>
          <w:sz w:val="22"/>
          <w:szCs w:val="22"/>
          <w:lang w:val="en-US"/>
        </w:rPr>
        <w:t>phase diagram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1638C1">
        <w:rPr>
          <w:rFonts w:ascii="Courier" w:hAnsi="Courier"/>
          <w:sz w:val="22"/>
          <w:szCs w:val="22"/>
          <w:lang w:val="en-US"/>
        </w:rPr>
        <w:t xml:space="preserve"> </w:t>
      </w:r>
      <w:r>
        <w:rPr>
          <w:rFonts w:ascii="Courier" w:hAnsi="Courier"/>
          <w:sz w:val="22"/>
          <w:szCs w:val="22"/>
          <w:lang w:val="en-US"/>
        </w:rPr>
        <w:t>E</w:t>
      </w:r>
      <w:r w:rsidRPr="00E97A79">
        <w:rPr>
          <w:rFonts w:ascii="Courier" w:hAnsi="Courier"/>
          <w:sz w:val="22"/>
          <w:szCs w:val="22"/>
          <w:lang w:val="en-US"/>
        </w:rPr>
        <w:t>ffect of two beams reaching the image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>
        <w:rPr>
          <w:rFonts w:ascii="Courier" w:hAnsi="Courier"/>
          <w:sz w:val="22"/>
          <w:szCs w:val="22"/>
          <w:lang w:val="en-US"/>
        </w:rPr>
        <w:t xml:space="preserve"> Contrast from crystal defects</w:t>
      </w:r>
      <w:r w:rsidR="001208E2">
        <w:rPr>
          <w:rFonts w:ascii="Courier" w:hAnsi="Courier"/>
          <w:sz w:val="22"/>
          <w:szCs w:val="22"/>
          <w:lang w:val="en-US"/>
        </w:rPr>
        <w:t xml:space="preserve">: </w:t>
      </w:r>
      <w:r>
        <w:rPr>
          <w:rFonts w:ascii="Courier" w:hAnsi="Courier"/>
          <w:sz w:val="22"/>
          <w:szCs w:val="22"/>
          <w:lang w:val="en-US"/>
        </w:rPr>
        <w:t xml:space="preserve">stacking faults, Moiré patterns, dislocations, </w:t>
      </w:r>
      <w:r w:rsidR="00573830">
        <w:rPr>
          <w:rFonts w:ascii="Courier" w:hAnsi="Courier"/>
          <w:sz w:val="22"/>
          <w:szCs w:val="22"/>
          <w:lang w:val="en-US"/>
        </w:rPr>
        <w:t>inclusions,</w:t>
      </w:r>
      <w:r>
        <w:rPr>
          <w:rFonts w:ascii="Courier" w:hAnsi="Courier"/>
          <w:sz w:val="22"/>
          <w:szCs w:val="22"/>
          <w:lang w:val="en-US"/>
        </w:rPr>
        <w:t xml:space="preserve"> and coherency strains</w:t>
      </w:r>
      <w:r w:rsidR="00074BC5">
        <w:rPr>
          <w:rFonts w:ascii="Courier" w:hAnsi="Courier"/>
          <w:sz w:val="22"/>
          <w:szCs w:val="22"/>
          <w:lang w:val="en-US"/>
        </w:rPr>
        <w:t xml:space="preserve"> / </w:t>
      </w:r>
      <w:r w:rsidR="00074BC5" w:rsidRPr="00573830">
        <w:rPr>
          <w:rFonts w:ascii="Courier" w:hAnsi="Courier"/>
          <w:sz w:val="22"/>
          <w:szCs w:val="22"/>
          <w:lang w:val="en-US"/>
        </w:rPr>
        <w:t>Limits of validity of the kinematical theory</w:t>
      </w:r>
      <w:r w:rsidR="00074BC5">
        <w:rPr>
          <w:rFonts w:ascii="Courier" w:hAnsi="Courier"/>
          <w:sz w:val="22"/>
          <w:szCs w:val="22"/>
          <w:lang w:val="en-US"/>
        </w:rPr>
        <w:t>.</w:t>
      </w:r>
    </w:p>
    <w:p w14:paraId="67ABDE34" w14:textId="79BD3156" w:rsidR="001638C1" w:rsidRPr="001D70F0" w:rsidRDefault="001638C1" w:rsidP="001638C1">
      <w:pPr>
        <w:pStyle w:val="NormaleWeb"/>
        <w:rPr>
          <w:rFonts w:ascii="Courier" w:hAnsi="Courier"/>
          <w:b/>
          <w:bCs/>
          <w:sz w:val="26"/>
          <w:szCs w:val="26"/>
          <w:lang w:val="en-US"/>
        </w:rPr>
      </w:pPr>
      <w:r w:rsidRPr="001D70F0">
        <w:rPr>
          <w:rFonts w:ascii="Courier" w:hAnsi="Courier"/>
          <w:b/>
          <w:bCs/>
          <w:sz w:val="26"/>
          <w:szCs w:val="26"/>
          <w:lang w:val="en-US"/>
        </w:rPr>
        <w:t xml:space="preserve">Dynamical theory of image contrast </w:t>
      </w:r>
    </w:p>
    <w:p w14:paraId="6E0469B8" w14:textId="6788C16D" w:rsidR="001638C1" w:rsidRPr="00573830" w:rsidRDefault="001638C1" w:rsidP="00573830">
      <w:pPr>
        <w:pStyle w:val="NormaleWeb"/>
        <w:jc w:val="both"/>
        <w:rPr>
          <w:lang w:val="en-US"/>
        </w:rPr>
      </w:pPr>
      <w:r w:rsidRPr="00573830">
        <w:rPr>
          <w:rFonts w:ascii="Courier" w:hAnsi="Courier"/>
          <w:sz w:val="22"/>
          <w:szCs w:val="22"/>
          <w:lang w:val="en-US"/>
        </w:rPr>
        <w:t>Wave</w:t>
      </w:r>
      <w:r w:rsidR="00573830">
        <w:rPr>
          <w:rFonts w:ascii="Courier" w:hAnsi="Courier"/>
          <w:sz w:val="22"/>
          <w:szCs w:val="22"/>
          <w:lang w:val="en-US"/>
        </w:rPr>
        <w:t>–</w:t>
      </w:r>
      <w:r w:rsidRPr="00573830">
        <w:rPr>
          <w:rFonts w:ascii="Courier" w:hAnsi="Courier"/>
          <w:sz w:val="22"/>
          <w:szCs w:val="22"/>
          <w:lang w:val="en-US"/>
        </w:rPr>
        <w:t>optical formulation of the dynamical theory of contrast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73830" w:rsidRPr="00573830">
        <w:rPr>
          <w:rFonts w:ascii="Courier" w:hAnsi="Courier"/>
          <w:sz w:val="22"/>
          <w:szCs w:val="22"/>
          <w:lang w:val="en-US"/>
        </w:rPr>
        <w:t xml:space="preserve"> Pendellösung </w:t>
      </w:r>
      <w:r w:rsidR="00573830">
        <w:rPr>
          <w:rFonts w:ascii="Courier" w:hAnsi="Courier"/>
          <w:sz w:val="22"/>
          <w:szCs w:val="22"/>
          <w:lang w:val="en-US"/>
        </w:rPr>
        <w:t>effect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73830">
        <w:rPr>
          <w:rFonts w:ascii="Courier" w:hAnsi="Courier"/>
          <w:sz w:val="22"/>
          <w:szCs w:val="22"/>
          <w:lang w:val="en-US"/>
        </w:rPr>
        <w:t xml:space="preserve"> Wave–mechanical formulation of </w:t>
      </w:r>
      <w:r w:rsidR="00573830" w:rsidRPr="00573830">
        <w:rPr>
          <w:rFonts w:ascii="Courier" w:hAnsi="Courier"/>
          <w:sz w:val="22"/>
          <w:szCs w:val="22"/>
          <w:lang w:val="en-US"/>
        </w:rPr>
        <w:t>the dynamical theory of contrast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73830">
        <w:rPr>
          <w:rFonts w:ascii="Courier" w:hAnsi="Courier"/>
          <w:sz w:val="22"/>
          <w:szCs w:val="22"/>
          <w:lang w:val="en-US"/>
        </w:rPr>
        <w:t xml:space="preserve"> The dispersion surface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73830">
        <w:rPr>
          <w:rFonts w:ascii="Courier" w:hAnsi="Courier"/>
          <w:sz w:val="22"/>
          <w:szCs w:val="22"/>
          <w:lang w:val="en-US"/>
        </w:rPr>
        <w:t xml:space="preserve"> Equivalence of w</w:t>
      </w:r>
      <w:r w:rsidR="00573830" w:rsidRPr="00573830">
        <w:rPr>
          <w:rFonts w:ascii="Courier" w:hAnsi="Courier"/>
          <w:sz w:val="22"/>
          <w:szCs w:val="22"/>
          <w:lang w:val="en-US"/>
        </w:rPr>
        <w:t>ave</w:t>
      </w:r>
      <w:r w:rsidR="00573830">
        <w:rPr>
          <w:rFonts w:ascii="Courier" w:hAnsi="Courier"/>
          <w:sz w:val="22"/>
          <w:szCs w:val="22"/>
          <w:lang w:val="en-US"/>
        </w:rPr>
        <w:t>–</w:t>
      </w:r>
      <w:r w:rsidR="00573830" w:rsidRPr="00573830">
        <w:rPr>
          <w:rFonts w:ascii="Courier" w:hAnsi="Courier"/>
          <w:sz w:val="22"/>
          <w:szCs w:val="22"/>
          <w:lang w:val="en-US"/>
        </w:rPr>
        <w:t>optical</w:t>
      </w:r>
      <w:r w:rsidR="00573830">
        <w:rPr>
          <w:rFonts w:ascii="Courier" w:hAnsi="Courier"/>
          <w:sz w:val="22"/>
          <w:szCs w:val="22"/>
          <w:lang w:val="en-US"/>
        </w:rPr>
        <w:t xml:space="preserve"> and wave–mechanical formulations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73830">
        <w:rPr>
          <w:rFonts w:ascii="Courier" w:hAnsi="Courier"/>
          <w:sz w:val="22"/>
          <w:szCs w:val="22"/>
          <w:lang w:val="en-US"/>
        </w:rPr>
        <w:t xml:space="preserve"> Symmetry of Bloch waves and anomalous absorption effects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573830">
        <w:rPr>
          <w:rFonts w:ascii="Courier" w:hAnsi="Courier"/>
          <w:sz w:val="22"/>
          <w:szCs w:val="22"/>
          <w:lang w:val="en-US"/>
        </w:rPr>
        <w:t xml:space="preserve"> Dynamical theory in a crystal containing defects</w:t>
      </w:r>
      <w:r w:rsidR="00831264">
        <w:rPr>
          <w:rFonts w:ascii="Courier" w:hAnsi="Courier"/>
          <w:sz w:val="22"/>
          <w:szCs w:val="22"/>
          <w:lang w:val="en-US"/>
        </w:rPr>
        <w:t>.</w:t>
      </w:r>
    </w:p>
    <w:p w14:paraId="5742933F" w14:textId="2AA62377" w:rsidR="004A5947" w:rsidRPr="001D70F0" w:rsidRDefault="00573830" w:rsidP="00573830">
      <w:pPr>
        <w:pStyle w:val="NormaleWeb"/>
        <w:rPr>
          <w:rFonts w:ascii="Courier" w:hAnsi="Courier"/>
          <w:b/>
          <w:bCs/>
          <w:sz w:val="26"/>
          <w:szCs w:val="26"/>
          <w:lang w:val="en-US"/>
        </w:rPr>
      </w:pPr>
      <w:r w:rsidRPr="001D70F0">
        <w:rPr>
          <w:rFonts w:ascii="Courier" w:hAnsi="Courier"/>
          <w:b/>
          <w:bCs/>
          <w:sz w:val="26"/>
          <w:szCs w:val="26"/>
          <w:lang w:val="en-US"/>
        </w:rPr>
        <w:t>D</w:t>
      </w:r>
      <w:r w:rsidR="004A5947" w:rsidRPr="001D70F0">
        <w:rPr>
          <w:rFonts w:ascii="Courier" w:hAnsi="Courier"/>
          <w:b/>
          <w:bCs/>
          <w:sz w:val="26"/>
          <w:szCs w:val="26"/>
          <w:lang w:val="en-US"/>
        </w:rPr>
        <w:t>irect structure imaging in electron microscopy</w:t>
      </w:r>
      <w:r w:rsidRPr="001D70F0">
        <w:rPr>
          <w:rFonts w:ascii="Courier" w:hAnsi="Courier"/>
          <w:b/>
          <w:bCs/>
          <w:sz w:val="26"/>
          <w:szCs w:val="26"/>
          <w:lang w:val="en-US"/>
        </w:rPr>
        <w:t xml:space="preserve"> </w:t>
      </w:r>
    </w:p>
    <w:p w14:paraId="3B0739C3" w14:textId="4D552C33" w:rsidR="004A5947" w:rsidRDefault="004A5947" w:rsidP="00A530D0">
      <w:pPr>
        <w:pStyle w:val="NormaleWeb"/>
        <w:jc w:val="both"/>
        <w:rPr>
          <w:rFonts w:ascii="Courier" w:hAnsi="Courier"/>
          <w:sz w:val="22"/>
          <w:szCs w:val="22"/>
          <w:lang w:val="en-US"/>
        </w:rPr>
      </w:pPr>
      <w:r w:rsidRPr="00C13F90">
        <w:rPr>
          <w:rFonts w:ascii="Courier" w:hAnsi="Courier"/>
          <w:sz w:val="22"/>
          <w:szCs w:val="22"/>
          <w:lang w:val="en-US"/>
        </w:rPr>
        <w:t>Propagation in an optical system</w:t>
      </w:r>
      <w:r w:rsidR="001208E2" w:rsidRPr="00C13F90">
        <w:rPr>
          <w:rFonts w:ascii="Courier" w:hAnsi="Courier"/>
          <w:sz w:val="22"/>
          <w:szCs w:val="22"/>
          <w:lang w:val="en-US"/>
        </w:rPr>
        <w:t xml:space="preserve"> /</w:t>
      </w:r>
      <w:r w:rsidRPr="00C13F90">
        <w:rPr>
          <w:rFonts w:ascii="Courier" w:hAnsi="Courier"/>
          <w:sz w:val="22"/>
          <w:szCs w:val="22"/>
          <w:lang w:val="en-US"/>
        </w:rPr>
        <w:t xml:space="preserve"> </w:t>
      </w:r>
      <w:r w:rsidR="00C13F90" w:rsidRPr="00C13F90">
        <w:rPr>
          <w:rFonts w:ascii="Courier" w:hAnsi="Courier"/>
          <w:sz w:val="22"/>
          <w:szCs w:val="22"/>
          <w:lang w:val="en-US"/>
        </w:rPr>
        <w:t>Wave–optics treatment of spherical aberration and d</w:t>
      </w:r>
      <w:r w:rsidRPr="00C13F90">
        <w:rPr>
          <w:rFonts w:ascii="Courier" w:hAnsi="Courier"/>
          <w:sz w:val="22"/>
          <w:szCs w:val="22"/>
          <w:lang w:val="en-US"/>
        </w:rPr>
        <w:t>efocus</w:t>
      </w:r>
      <w:r w:rsidR="001208E2" w:rsidRPr="00C13F90">
        <w:rPr>
          <w:rFonts w:ascii="Courier" w:hAnsi="Courier"/>
          <w:sz w:val="22"/>
          <w:szCs w:val="22"/>
          <w:lang w:val="en-US"/>
        </w:rPr>
        <w:t xml:space="preserve"> /</w:t>
      </w:r>
      <w:r w:rsidRPr="00C13F90">
        <w:rPr>
          <w:rFonts w:ascii="Courier" w:hAnsi="Courier"/>
          <w:sz w:val="22"/>
          <w:szCs w:val="22"/>
          <w:lang w:val="en-US"/>
        </w:rPr>
        <w:t xml:space="preserve"> </w:t>
      </w:r>
      <w:r w:rsidR="00A530D0">
        <w:rPr>
          <w:rFonts w:ascii="Courier" w:hAnsi="Courier"/>
          <w:sz w:val="22"/>
          <w:szCs w:val="22"/>
          <w:lang w:val="en-US"/>
        </w:rPr>
        <w:t>Ultimate resolution / The weak phase o</w:t>
      </w:r>
      <w:r w:rsidRPr="00C13F90">
        <w:rPr>
          <w:rFonts w:ascii="Courier" w:hAnsi="Courier"/>
          <w:sz w:val="22"/>
          <w:szCs w:val="22"/>
          <w:lang w:val="en-US"/>
        </w:rPr>
        <w:t xml:space="preserve">bject </w:t>
      </w:r>
      <w:r w:rsidR="001208E2" w:rsidRPr="00C13F90">
        <w:rPr>
          <w:rFonts w:ascii="Courier" w:hAnsi="Courier"/>
          <w:sz w:val="22"/>
          <w:szCs w:val="22"/>
          <w:lang w:val="en-US"/>
        </w:rPr>
        <w:t>/</w:t>
      </w:r>
      <w:r w:rsidRPr="00C13F90">
        <w:rPr>
          <w:rFonts w:ascii="Courier" w:hAnsi="Courier"/>
          <w:sz w:val="22"/>
          <w:szCs w:val="22"/>
          <w:lang w:val="en-US"/>
        </w:rPr>
        <w:t xml:space="preserve"> Optimal “Scherzer defocus”</w:t>
      </w:r>
      <w:r w:rsidR="001208E2" w:rsidRPr="00C13F90">
        <w:rPr>
          <w:rFonts w:ascii="Courier" w:hAnsi="Courier"/>
          <w:sz w:val="22"/>
          <w:szCs w:val="22"/>
          <w:lang w:val="en-US"/>
        </w:rPr>
        <w:t xml:space="preserve"> /</w:t>
      </w:r>
      <w:r w:rsidRPr="00C13F90">
        <w:rPr>
          <w:rFonts w:ascii="Courier" w:hAnsi="Courier"/>
          <w:sz w:val="22"/>
          <w:szCs w:val="22"/>
          <w:lang w:val="en-US"/>
        </w:rPr>
        <w:t xml:space="preserve"> </w:t>
      </w:r>
      <w:r w:rsidR="00C13F90" w:rsidRPr="00C13F90">
        <w:rPr>
          <w:rFonts w:ascii="Courier" w:hAnsi="Courier"/>
          <w:sz w:val="22"/>
          <w:szCs w:val="22"/>
          <w:lang w:val="en-US"/>
        </w:rPr>
        <w:t xml:space="preserve">Effects due to chromatic aberrations and beam divergence / The projected charge density approximation </w:t>
      </w:r>
      <w:r w:rsidR="00C13F90">
        <w:rPr>
          <w:rFonts w:ascii="Courier" w:hAnsi="Courier"/>
          <w:sz w:val="22"/>
          <w:szCs w:val="22"/>
          <w:lang w:val="en-US"/>
        </w:rPr>
        <w:t xml:space="preserve">/ </w:t>
      </w:r>
      <w:r>
        <w:rPr>
          <w:rFonts w:ascii="Courier" w:hAnsi="Courier"/>
          <w:sz w:val="22"/>
          <w:szCs w:val="22"/>
          <w:lang w:val="en-US"/>
        </w:rPr>
        <w:t>M</w:t>
      </w:r>
      <w:r w:rsidRPr="004A5947">
        <w:rPr>
          <w:rFonts w:ascii="Courier" w:hAnsi="Courier"/>
          <w:sz w:val="22"/>
          <w:szCs w:val="22"/>
          <w:lang w:val="en-US"/>
        </w:rPr>
        <w:t>any beam diffraction formulations</w:t>
      </w:r>
      <w:r w:rsidR="00D57109">
        <w:rPr>
          <w:rFonts w:ascii="Courier" w:hAnsi="Courier"/>
          <w:sz w:val="22"/>
          <w:szCs w:val="22"/>
          <w:lang w:val="en-US"/>
        </w:rPr>
        <w:t>.</w:t>
      </w:r>
    </w:p>
    <w:p w14:paraId="391C6779" w14:textId="2F5CD6F3" w:rsidR="00707CB1" w:rsidRPr="001D70F0" w:rsidRDefault="00707CB1" w:rsidP="00707CB1">
      <w:pPr>
        <w:pStyle w:val="NormaleWeb"/>
        <w:rPr>
          <w:rFonts w:ascii="Courier" w:hAnsi="Courier"/>
          <w:b/>
          <w:bCs/>
          <w:sz w:val="26"/>
          <w:szCs w:val="26"/>
          <w:lang w:val="en-US"/>
        </w:rPr>
      </w:pPr>
      <w:r w:rsidRPr="001D70F0">
        <w:rPr>
          <w:rFonts w:ascii="Courier" w:hAnsi="Courier"/>
          <w:b/>
          <w:bCs/>
          <w:sz w:val="26"/>
          <w:szCs w:val="26"/>
          <w:lang w:val="en-US"/>
        </w:rPr>
        <w:t>Electron energy loss spectroscopy and energy filtered imaging</w:t>
      </w:r>
    </w:p>
    <w:p w14:paraId="11BA4D40" w14:textId="6E59D4F0" w:rsidR="00707CB1" w:rsidRDefault="00A004DC" w:rsidP="00707CB1">
      <w:pPr>
        <w:pStyle w:val="NormaleWeb"/>
        <w:jc w:val="both"/>
        <w:rPr>
          <w:rFonts w:ascii="Courier" w:hAnsi="Courier"/>
          <w:color w:val="111111"/>
          <w:sz w:val="22"/>
          <w:szCs w:val="22"/>
          <w:lang w:val="en-US"/>
        </w:rPr>
      </w:pPr>
      <w:r>
        <w:rPr>
          <w:rFonts w:ascii="Courier" w:hAnsi="Courier"/>
          <w:sz w:val="22"/>
          <w:szCs w:val="22"/>
          <w:lang w:val="en-US"/>
        </w:rPr>
        <w:t xml:space="preserve">The electron energy loss spectrum / </w:t>
      </w:r>
      <w:r w:rsidR="003E6D67" w:rsidRPr="003E6D67">
        <w:rPr>
          <w:rFonts w:ascii="Courier" w:hAnsi="Courier"/>
          <w:color w:val="111111"/>
          <w:sz w:val="22"/>
          <w:szCs w:val="22"/>
          <w:lang w:val="en-US"/>
        </w:rPr>
        <w:t xml:space="preserve">Energy–analyzing and energy–selecting </w:t>
      </w:r>
      <w:r>
        <w:rPr>
          <w:rFonts w:ascii="Courier" w:hAnsi="Courier"/>
          <w:color w:val="111111"/>
          <w:sz w:val="22"/>
          <w:szCs w:val="22"/>
          <w:lang w:val="en-US"/>
        </w:rPr>
        <w:t>instrumentations</w:t>
      </w:r>
      <w:r w:rsidR="001208E2">
        <w:rPr>
          <w:rFonts w:ascii="Courier" w:hAnsi="Courier"/>
          <w:sz w:val="22"/>
          <w:szCs w:val="22"/>
          <w:lang w:val="en-US"/>
        </w:rPr>
        <w:t xml:space="preserve"> </w:t>
      </w:r>
      <w:r>
        <w:rPr>
          <w:rFonts w:ascii="Courier" w:hAnsi="Courier"/>
          <w:sz w:val="22"/>
          <w:szCs w:val="22"/>
          <w:lang w:val="en-US"/>
        </w:rPr>
        <w:t xml:space="preserve">/ </w:t>
      </w:r>
      <w:r w:rsidR="00707CB1">
        <w:rPr>
          <w:rFonts w:ascii="Courier" w:hAnsi="Courier"/>
          <w:sz w:val="22"/>
          <w:szCs w:val="22"/>
          <w:lang w:val="en-US"/>
        </w:rPr>
        <w:t>Inelastic scattering</w:t>
      </w:r>
      <w:r>
        <w:rPr>
          <w:rFonts w:ascii="Courier" w:hAnsi="Courier"/>
          <w:sz w:val="22"/>
          <w:szCs w:val="22"/>
          <w:lang w:val="en-US"/>
        </w:rPr>
        <w:t xml:space="preserve">: </w:t>
      </w:r>
      <w:r w:rsidR="003B7849">
        <w:rPr>
          <w:rFonts w:ascii="Courier" w:hAnsi="Courier"/>
          <w:sz w:val="22"/>
          <w:szCs w:val="22"/>
          <w:lang w:val="en-US"/>
        </w:rPr>
        <w:t xml:space="preserve">Bohr and </w:t>
      </w:r>
      <w:r w:rsidR="00707CB1">
        <w:rPr>
          <w:rFonts w:ascii="Courier" w:hAnsi="Courier"/>
          <w:sz w:val="22"/>
          <w:szCs w:val="22"/>
          <w:lang w:val="en-US"/>
        </w:rPr>
        <w:t>Bethe theory</w:t>
      </w:r>
      <w:r w:rsidR="003B7849">
        <w:rPr>
          <w:rFonts w:ascii="Courier" w:hAnsi="Courier"/>
          <w:sz w:val="22"/>
          <w:szCs w:val="22"/>
          <w:lang w:val="en-US"/>
        </w:rPr>
        <w:t xml:space="preserve"> /</w:t>
      </w:r>
      <w:r w:rsidR="00707CB1">
        <w:rPr>
          <w:rFonts w:ascii="Courier" w:hAnsi="Courier"/>
          <w:sz w:val="22"/>
          <w:szCs w:val="22"/>
          <w:lang w:val="en-US"/>
        </w:rPr>
        <w:t xml:space="preserve"> </w:t>
      </w:r>
      <w:r w:rsidR="003B7849">
        <w:rPr>
          <w:rFonts w:ascii="Courier" w:hAnsi="Courier"/>
          <w:sz w:val="22"/>
          <w:szCs w:val="22"/>
          <w:lang w:val="en-US"/>
        </w:rPr>
        <w:t>D</w:t>
      </w:r>
      <w:r w:rsidR="00707CB1">
        <w:rPr>
          <w:rFonts w:ascii="Courier" w:hAnsi="Courier"/>
          <w:sz w:val="22"/>
          <w:szCs w:val="22"/>
          <w:lang w:val="en-US"/>
        </w:rPr>
        <w:t>ielectric formulation</w:t>
      </w:r>
      <w:r w:rsidR="001208E2">
        <w:rPr>
          <w:rFonts w:ascii="Courier" w:hAnsi="Courier"/>
          <w:sz w:val="22"/>
          <w:szCs w:val="22"/>
          <w:lang w:val="en-US"/>
        </w:rPr>
        <w:t xml:space="preserve"> /</w:t>
      </w:r>
      <w:r w:rsidR="00707CB1">
        <w:rPr>
          <w:rFonts w:ascii="Courier" w:hAnsi="Courier"/>
          <w:sz w:val="22"/>
          <w:szCs w:val="22"/>
          <w:lang w:val="en-US"/>
        </w:rPr>
        <w:t xml:space="preserve"> </w:t>
      </w:r>
      <w:r w:rsidR="00707CB1" w:rsidRPr="00707CB1">
        <w:rPr>
          <w:rFonts w:ascii="Courier" w:hAnsi="Courier"/>
          <w:color w:val="111111"/>
          <w:sz w:val="22"/>
          <w:szCs w:val="22"/>
          <w:lang w:val="en-US"/>
        </w:rPr>
        <w:t>Excitation of Outer</w:t>
      </w:r>
      <w:r w:rsidR="00707CB1">
        <w:rPr>
          <w:rFonts w:ascii="Courier" w:hAnsi="Courier"/>
          <w:color w:val="111111"/>
          <w:sz w:val="22"/>
          <w:szCs w:val="22"/>
          <w:lang w:val="en-US"/>
        </w:rPr>
        <w:t>–</w:t>
      </w:r>
      <w:r w:rsidR="00707CB1" w:rsidRPr="00707CB1">
        <w:rPr>
          <w:rFonts w:ascii="Courier" w:hAnsi="Courier"/>
          <w:color w:val="111111"/>
          <w:sz w:val="22"/>
          <w:szCs w:val="22"/>
          <w:lang w:val="en-US"/>
        </w:rPr>
        <w:t>Shell Electrons</w:t>
      </w:r>
      <w:r w:rsidR="001208E2">
        <w:rPr>
          <w:rFonts w:ascii="Courier" w:hAnsi="Courier"/>
          <w:color w:val="111111"/>
          <w:sz w:val="22"/>
          <w:szCs w:val="22"/>
          <w:lang w:val="en-US"/>
        </w:rPr>
        <w:t xml:space="preserve"> /</w:t>
      </w:r>
      <w:r w:rsidR="00707CB1">
        <w:rPr>
          <w:rFonts w:ascii="Courier" w:hAnsi="Courier"/>
          <w:color w:val="111111"/>
          <w:sz w:val="22"/>
          <w:szCs w:val="22"/>
          <w:lang w:val="en-US"/>
        </w:rPr>
        <w:t xml:space="preserve"> Volume plasmons</w:t>
      </w:r>
      <w:r w:rsidR="001208E2">
        <w:rPr>
          <w:rFonts w:ascii="Courier" w:hAnsi="Courier"/>
          <w:color w:val="111111"/>
          <w:sz w:val="22"/>
          <w:szCs w:val="22"/>
          <w:lang w:val="en-US"/>
        </w:rPr>
        <w:t xml:space="preserve"> /</w:t>
      </w:r>
      <w:r w:rsidR="00707CB1">
        <w:rPr>
          <w:rFonts w:ascii="Courier" w:hAnsi="Courier"/>
          <w:color w:val="111111"/>
          <w:sz w:val="22"/>
          <w:szCs w:val="22"/>
          <w:lang w:val="en-US"/>
        </w:rPr>
        <w:t xml:space="preserve"> </w:t>
      </w:r>
      <w:r w:rsidR="003E6D67">
        <w:rPr>
          <w:rFonts w:ascii="Courier" w:hAnsi="Courier"/>
          <w:color w:val="111111"/>
          <w:sz w:val="22"/>
          <w:szCs w:val="22"/>
          <w:lang w:val="en-US"/>
        </w:rPr>
        <w:t>Surface plasmons</w:t>
      </w:r>
      <w:r w:rsidR="001208E2">
        <w:rPr>
          <w:rFonts w:ascii="Courier" w:hAnsi="Courier"/>
          <w:color w:val="111111"/>
          <w:sz w:val="22"/>
          <w:szCs w:val="22"/>
          <w:lang w:val="en-US"/>
        </w:rPr>
        <w:t xml:space="preserve"> /</w:t>
      </w:r>
      <w:r w:rsidR="003E6D67">
        <w:rPr>
          <w:rFonts w:ascii="Courier" w:hAnsi="Courier"/>
          <w:color w:val="111111"/>
          <w:sz w:val="22"/>
          <w:szCs w:val="22"/>
          <w:lang w:val="en-US"/>
        </w:rPr>
        <w:t xml:space="preserve"> </w:t>
      </w:r>
      <w:r>
        <w:rPr>
          <w:rFonts w:ascii="Courier" w:hAnsi="Courier"/>
          <w:color w:val="111111"/>
          <w:sz w:val="22"/>
          <w:szCs w:val="22"/>
          <w:lang w:val="en-US"/>
        </w:rPr>
        <w:t xml:space="preserve">Plasmons in nanostrucutres / </w:t>
      </w:r>
      <w:r w:rsidR="003E6D67">
        <w:rPr>
          <w:rFonts w:ascii="Courier" w:hAnsi="Courier"/>
          <w:color w:val="111111"/>
          <w:sz w:val="22"/>
          <w:szCs w:val="22"/>
          <w:lang w:val="en-US"/>
        </w:rPr>
        <w:t>Inner–Shell excitation</w:t>
      </w:r>
      <w:r w:rsidR="00C379C6">
        <w:rPr>
          <w:rFonts w:ascii="Courier" w:hAnsi="Courier"/>
          <w:color w:val="111111"/>
          <w:sz w:val="22"/>
          <w:szCs w:val="22"/>
          <w:lang w:val="en-US"/>
        </w:rPr>
        <w:t>s</w:t>
      </w:r>
      <w:r w:rsidR="003E6D67">
        <w:rPr>
          <w:rFonts w:ascii="Courier" w:hAnsi="Courier"/>
          <w:color w:val="111111"/>
          <w:sz w:val="22"/>
          <w:szCs w:val="22"/>
          <w:lang w:val="en-US"/>
        </w:rPr>
        <w:t xml:space="preserve">. </w:t>
      </w:r>
    </w:p>
    <w:p w14:paraId="34E7E97D" w14:textId="22419D3A" w:rsidR="00C379C6" w:rsidRPr="001D70F0" w:rsidRDefault="00C379C6" w:rsidP="00C379C6">
      <w:pPr>
        <w:pStyle w:val="NormaleWeb"/>
        <w:rPr>
          <w:rFonts w:ascii="Courier" w:hAnsi="Courier"/>
          <w:b/>
          <w:bCs/>
          <w:sz w:val="26"/>
          <w:szCs w:val="26"/>
          <w:lang w:val="en-US"/>
        </w:rPr>
      </w:pPr>
      <w:r w:rsidRPr="001D70F0">
        <w:rPr>
          <w:rFonts w:ascii="Courier" w:hAnsi="Courier"/>
          <w:b/>
          <w:bCs/>
          <w:sz w:val="26"/>
          <w:szCs w:val="26"/>
          <w:lang w:val="en-US"/>
        </w:rPr>
        <w:t>Scanning transmission electron microscopy</w:t>
      </w:r>
    </w:p>
    <w:p w14:paraId="26B2393B" w14:textId="571EE8EC" w:rsidR="00CA61D4" w:rsidRPr="00C379C6" w:rsidRDefault="006804A6" w:rsidP="00C379C6">
      <w:pPr>
        <w:pStyle w:val="NormaleWeb"/>
        <w:jc w:val="both"/>
        <w:rPr>
          <w:rFonts w:ascii="Courier" w:hAnsi="Courier"/>
          <w:sz w:val="22"/>
          <w:szCs w:val="22"/>
          <w:lang w:val="en-US"/>
        </w:rPr>
      </w:pPr>
      <w:r>
        <w:rPr>
          <w:rFonts w:ascii="Courier" w:hAnsi="Courier"/>
          <w:sz w:val="22"/>
          <w:szCs w:val="22"/>
          <w:lang w:val="en-US"/>
        </w:rPr>
        <w:t xml:space="preserve">The principle of reciprocity / Probe formation and aberration </w:t>
      </w:r>
      <w:r w:rsidR="00C379C6">
        <w:rPr>
          <w:rFonts w:ascii="Courier" w:hAnsi="Courier"/>
          <w:sz w:val="22"/>
          <w:szCs w:val="22"/>
          <w:lang w:val="en-US"/>
        </w:rPr>
        <w:t>/</w:t>
      </w:r>
      <w:r>
        <w:rPr>
          <w:rFonts w:ascii="Courier" w:hAnsi="Courier"/>
          <w:sz w:val="22"/>
          <w:szCs w:val="22"/>
          <w:lang w:val="en-US"/>
        </w:rPr>
        <w:t xml:space="preserve"> Interference of overlapping disks </w:t>
      </w:r>
      <w:r w:rsidR="00C379C6">
        <w:rPr>
          <w:rFonts w:ascii="Courier" w:hAnsi="Courier"/>
          <w:sz w:val="22"/>
          <w:szCs w:val="22"/>
          <w:lang w:val="en-US"/>
        </w:rPr>
        <w:t>/</w:t>
      </w:r>
      <w:r>
        <w:rPr>
          <w:rFonts w:ascii="Courier" w:hAnsi="Courier"/>
          <w:sz w:val="22"/>
          <w:szCs w:val="22"/>
          <w:lang w:val="en-US"/>
        </w:rPr>
        <w:t xml:space="preserve"> Bright–field and annular dark–field imaging /</w:t>
      </w:r>
      <w:r w:rsidR="00C379C6">
        <w:rPr>
          <w:rFonts w:ascii="Courier" w:hAnsi="Courier"/>
          <w:sz w:val="22"/>
          <w:szCs w:val="22"/>
          <w:lang w:val="en-US"/>
        </w:rPr>
        <w:t xml:space="preserve"> </w:t>
      </w:r>
      <w:r>
        <w:rPr>
          <w:rFonts w:ascii="Courier" w:hAnsi="Courier"/>
          <w:sz w:val="22"/>
          <w:szCs w:val="22"/>
          <w:lang w:val="en-US"/>
        </w:rPr>
        <w:t>C</w:t>
      </w:r>
      <w:r w:rsidR="00C379C6">
        <w:rPr>
          <w:rFonts w:ascii="Courier" w:hAnsi="Courier"/>
          <w:sz w:val="22"/>
          <w:szCs w:val="22"/>
          <w:lang w:val="en-US"/>
        </w:rPr>
        <w:t>oherent and incoherent imaging /</w:t>
      </w:r>
      <w:r>
        <w:rPr>
          <w:rFonts w:ascii="Courier" w:hAnsi="Courier"/>
          <w:sz w:val="22"/>
          <w:szCs w:val="22"/>
          <w:lang w:val="en-US"/>
        </w:rPr>
        <w:t xml:space="preserve"> The effect of thermal diffuse scattering </w:t>
      </w:r>
      <w:r w:rsidR="001D70F0">
        <w:rPr>
          <w:rFonts w:ascii="Courier" w:hAnsi="Courier"/>
          <w:sz w:val="22"/>
          <w:szCs w:val="22"/>
          <w:lang w:val="en-US"/>
        </w:rPr>
        <w:t>/</w:t>
      </w:r>
      <w:r w:rsidR="00C379C6">
        <w:rPr>
          <w:rFonts w:ascii="Courier" w:hAnsi="Courier"/>
          <w:sz w:val="22"/>
          <w:szCs w:val="22"/>
          <w:lang w:val="en-US"/>
        </w:rPr>
        <w:t xml:space="preserve"> </w:t>
      </w:r>
      <w:r>
        <w:rPr>
          <w:rFonts w:ascii="Courier" w:hAnsi="Courier"/>
          <w:sz w:val="22"/>
          <w:szCs w:val="22"/>
          <w:lang w:val="en-US"/>
        </w:rPr>
        <w:t>Z–</w:t>
      </w:r>
      <w:r w:rsidR="00C379C6">
        <w:rPr>
          <w:rFonts w:ascii="Courier" w:hAnsi="Courier"/>
          <w:sz w:val="22"/>
          <w:szCs w:val="22"/>
          <w:lang w:val="en-US"/>
        </w:rPr>
        <w:t xml:space="preserve">contrast / </w:t>
      </w:r>
      <w:r>
        <w:rPr>
          <w:rFonts w:ascii="Courier" w:hAnsi="Courier"/>
          <w:sz w:val="22"/>
          <w:szCs w:val="22"/>
          <w:lang w:val="en-US"/>
        </w:rPr>
        <w:t>C</w:t>
      </w:r>
      <w:r w:rsidR="00C379C6">
        <w:rPr>
          <w:rFonts w:ascii="Courier" w:hAnsi="Courier"/>
          <w:sz w:val="22"/>
          <w:szCs w:val="22"/>
          <w:lang w:val="en-US"/>
        </w:rPr>
        <w:t>ontrast from crystal defects / Atomic resolved X–ray energy dispersion and/or electron energy loss spectroscopy</w:t>
      </w:r>
      <w:r w:rsidR="001D70F0">
        <w:rPr>
          <w:rFonts w:ascii="Courier" w:hAnsi="Courier"/>
          <w:sz w:val="22"/>
          <w:szCs w:val="22"/>
          <w:lang w:val="en-US"/>
        </w:rPr>
        <w:t>.</w:t>
      </w:r>
    </w:p>
    <w:sectPr w:rsidR="00CA61D4" w:rsidRPr="00C3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7836"/>
    <w:multiLevelType w:val="multilevel"/>
    <w:tmpl w:val="041E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33C2"/>
    <w:multiLevelType w:val="multilevel"/>
    <w:tmpl w:val="D174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30072"/>
    <w:multiLevelType w:val="hybridMultilevel"/>
    <w:tmpl w:val="351A70E0"/>
    <w:lvl w:ilvl="0" w:tplc="E96440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D4"/>
    <w:rsid w:val="00074BC5"/>
    <w:rsid w:val="000C0B19"/>
    <w:rsid w:val="001208E2"/>
    <w:rsid w:val="001638C1"/>
    <w:rsid w:val="001D70F0"/>
    <w:rsid w:val="003853E8"/>
    <w:rsid w:val="003B7849"/>
    <w:rsid w:val="003E6D67"/>
    <w:rsid w:val="004A5947"/>
    <w:rsid w:val="00556C1B"/>
    <w:rsid w:val="00573830"/>
    <w:rsid w:val="006804A6"/>
    <w:rsid w:val="00707CB1"/>
    <w:rsid w:val="00831264"/>
    <w:rsid w:val="00A004DC"/>
    <w:rsid w:val="00A530D0"/>
    <w:rsid w:val="00C13F90"/>
    <w:rsid w:val="00C379C6"/>
    <w:rsid w:val="00C6055A"/>
    <w:rsid w:val="00CA61D4"/>
    <w:rsid w:val="00D57109"/>
    <w:rsid w:val="00E97A79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B284"/>
  <w15:chartTrackingRefBased/>
  <w15:docId w15:val="{C586E68D-2C4A-494B-9937-621205BA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61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CORRADO SPINELLA</dc:creator>
  <cp:keywords/>
  <dc:description/>
  <cp:lastModifiedBy>Giuseppe Romano Compagnini</cp:lastModifiedBy>
  <cp:revision>2</cp:revision>
  <dcterms:created xsi:type="dcterms:W3CDTF">2023-04-27T08:03:00Z</dcterms:created>
  <dcterms:modified xsi:type="dcterms:W3CDTF">2023-04-27T08:03:00Z</dcterms:modified>
</cp:coreProperties>
</file>